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C4CDA">
      <w:pPr>
        <w:pStyle w:val="2"/>
        <w:spacing w:before="166" w:line="220" w:lineRule="auto"/>
        <w:ind w:left="3806"/>
        <w:outlineLvl w:val="0"/>
        <w:rPr>
          <w:b/>
          <w:bCs/>
          <w:spacing w:val="-4"/>
          <w:sz w:val="36"/>
          <w:szCs w:val="36"/>
        </w:rPr>
      </w:pPr>
      <w:r>
        <w:rPr>
          <w:b/>
          <w:bCs/>
          <w:spacing w:val="-4"/>
          <w:sz w:val="36"/>
          <w:szCs w:val="36"/>
        </w:rPr>
        <w:t>安庆职业技术学院安全隐患排查、自查情况登计表</w:t>
      </w:r>
    </w:p>
    <w:p w14:paraId="7ADA0C7F">
      <w:pPr>
        <w:pStyle w:val="2"/>
        <w:spacing w:before="166" w:line="220" w:lineRule="auto"/>
        <w:ind w:left="3806"/>
        <w:outlineLvl w:val="0"/>
        <w:rPr>
          <w:b/>
          <w:bCs/>
          <w:spacing w:val="-4"/>
          <w:sz w:val="36"/>
          <w:szCs w:val="36"/>
        </w:rPr>
      </w:pPr>
    </w:p>
    <w:p w14:paraId="01B4B12D">
      <w:pPr>
        <w:pStyle w:val="2"/>
        <w:spacing w:before="262" w:line="219" w:lineRule="auto"/>
        <w:ind w:left="124"/>
        <w:rPr>
          <w:sz w:val="24"/>
          <w:szCs w:val="24"/>
        </w:rPr>
      </w:pPr>
      <w:r>
        <w:rPr>
          <w:spacing w:val="-1"/>
          <w:sz w:val="24"/>
          <w:szCs w:val="24"/>
        </w:rPr>
        <w:t>填表单位</w:t>
      </w:r>
      <w:r>
        <w:rPr>
          <w:spacing w:val="7"/>
          <w:sz w:val="24"/>
          <w:szCs w:val="24"/>
        </w:rPr>
        <w:t>：（</w:t>
      </w:r>
      <w:r>
        <w:rPr>
          <w:spacing w:val="-1"/>
          <w:sz w:val="24"/>
          <w:szCs w:val="24"/>
        </w:rPr>
        <w:t xml:space="preserve">盖章）   </w:t>
      </w:r>
      <w:r>
        <w:rPr>
          <w:rFonts w:hint="eastAsia"/>
          <w:spacing w:val="-1"/>
          <w:sz w:val="24"/>
          <w:szCs w:val="24"/>
          <w:lang w:val="en-US" w:eastAsia="zh-CN"/>
        </w:rPr>
        <w:t xml:space="preserve">  </w:t>
      </w:r>
      <w:r>
        <w:rPr>
          <w:spacing w:val="-1"/>
          <w:sz w:val="24"/>
          <w:szCs w:val="24"/>
        </w:rPr>
        <w:t xml:space="preserve">                安全负责人签字：                                              时间：</w:t>
      </w:r>
      <w:r>
        <w:rPr>
          <w:rFonts w:hint="eastAsia"/>
          <w:spacing w:val="-1"/>
          <w:sz w:val="24"/>
          <w:szCs w:val="24"/>
          <w:lang w:val="en-US" w:eastAsia="zh-CN"/>
        </w:rPr>
        <w:t xml:space="preserve">  </w:t>
      </w:r>
      <w:r>
        <w:rPr>
          <w:spacing w:val="-1"/>
          <w:sz w:val="24"/>
          <w:szCs w:val="24"/>
        </w:rPr>
        <w:t xml:space="preserve">   年</w:t>
      </w:r>
      <w:r>
        <w:rPr>
          <w:rFonts w:hint="eastAsia"/>
          <w:spacing w:val="-1"/>
          <w:sz w:val="24"/>
          <w:szCs w:val="24"/>
          <w:lang w:val="en-US" w:eastAsia="zh-CN"/>
        </w:rPr>
        <w:t xml:space="preserve">   </w:t>
      </w:r>
      <w:r>
        <w:rPr>
          <w:spacing w:val="-1"/>
          <w:sz w:val="24"/>
          <w:szCs w:val="24"/>
        </w:rPr>
        <w:t>月</w:t>
      </w:r>
      <w:r>
        <w:rPr>
          <w:rFonts w:hint="eastAsia"/>
          <w:spacing w:val="-1"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  <w:spacing w:val="-1"/>
          <w:sz w:val="24"/>
          <w:szCs w:val="24"/>
          <w:lang w:val="en-US" w:eastAsia="zh-CN"/>
        </w:rPr>
        <w:t xml:space="preserve">  </w:t>
      </w:r>
      <w:r>
        <w:rPr>
          <w:spacing w:val="-1"/>
          <w:sz w:val="24"/>
          <w:szCs w:val="24"/>
        </w:rPr>
        <w:t>日</w:t>
      </w:r>
    </w:p>
    <w:p w14:paraId="38CD3B09">
      <w:pPr>
        <w:spacing w:line="116" w:lineRule="exact"/>
      </w:pPr>
    </w:p>
    <w:tbl>
      <w:tblPr>
        <w:tblStyle w:val="5"/>
        <w:tblW w:w="155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2"/>
        <w:gridCol w:w="1440"/>
        <w:gridCol w:w="1497"/>
        <w:gridCol w:w="2726"/>
        <w:gridCol w:w="2784"/>
        <w:gridCol w:w="1984"/>
        <w:gridCol w:w="4247"/>
      </w:tblGrid>
      <w:tr w14:paraId="678459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842" w:type="dxa"/>
            <w:vAlign w:val="top"/>
          </w:tcPr>
          <w:p w14:paraId="52C67E43">
            <w:pPr>
              <w:spacing w:before="175" w:line="221" w:lineRule="auto"/>
              <w:ind w:left="14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序号</w:t>
            </w:r>
          </w:p>
        </w:tc>
        <w:tc>
          <w:tcPr>
            <w:tcW w:w="1440" w:type="dxa"/>
            <w:vAlign w:val="top"/>
          </w:tcPr>
          <w:p w14:paraId="70634518">
            <w:pPr>
              <w:spacing w:before="175" w:line="221" w:lineRule="auto"/>
              <w:ind w:left="16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检查时间</w:t>
            </w:r>
          </w:p>
        </w:tc>
        <w:tc>
          <w:tcPr>
            <w:tcW w:w="1497" w:type="dxa"/>
            <w:vAlign w:val="top"/>
          </w:tcPr>
          <w:p w14:paraId="55F95581">
            <w:pPr>
              <w:spacing w:before="175" w:line="221" w:lineRule="auto"/>
              <w:ind w:left="33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检查人</w:t>
            </w:r>
          </w:p>
        </w:tc>
        <w:tc>
          <w:tcPr>
            <w:tcW w:w="2726" w:type="dxa"/>
            <w:vAlign w:val="top"/>
          </w:tcPr>
          <w:p w14:paraId="10EEEC01">
            <w:pPr>
              <w:spacing w:before="176" w:line="220" w:lineRule="auto"/>
              <w:ind w:left="80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检查部位</w:t>
            </w:r>
          </w:p>
        </w:tc>
        <w:tc>
          <w:tcPr>
            <w:tcW w:w="2784" w:type="dxa"/>
            <w:vAlign w:val="top"/>
          </w:tcPr>
          <w:p w14:paraId="130D61D4">
            <w:pPr>
              <w:spacing w:before="176" w:line="220" w:lineRule="auto"/>
              <w:ind w:left="85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问题隐患</w:t>
            </w:r>
          </w:p>
        </w:tc>
        <w:tc>
          <w:tcPr>
            <w:tcW w:w="1984" w:type="dxa"/>
            <w:vAlign w:val="top"/>
          </w:tcPr>
          <w:p w14:paraId="09E7B7F5">
            <w:pPr>
              <w:spacing w:before="176" w:line="219" w:lineRule="auto"/>
              <w:ind w:left="4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整改情况</w:t>
            </w:r>
          </w:p>
        </w:tc>
        <w:tc>
          <w:tcPr>
            <w:tcW w:w="4247" w:type="dxa"/>
            <w:vAlign w:val="top"/>
          </w:tcPr>
          <w:p w14:paraId="1C1A51A6">
            <w:pPr>
              <w:spacing w:before="175" w:line="219" w:lineRule="auto"/>
              <w:ind w:left="1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"/>
                <w:sz w:val="28"/>
                <w:szCs w:val="28"/>
              </w:rPr>
              <w:t>对未及时整改的隐患要说明情况</w:t>
            </w:r>
          </w:p>
        </w:tc>
      </w:tr>
      <w:tr w14:paraId="213D59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751249C6">
            <w:pPr>
              <w:spacing w:before="218" w:line="182" w:lineRule="auto"/>
              <w:ind w:left="3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1440" w:type="dxa"/>
            <w:vAlign w:val="top"/>
          </w:tcPr>
          <w:p w14:paraId="50A49E68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497" w:type="dxa"/>
            <w:vAlign w:val="top"/>
          </w:tcPr>
          <w:p w14:paraId="7C1E2A7C"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726" w:type="dxa"/>
            <w:vAlign w:val="top"/>
          </w:tcPr>
          <w:p w14:paraId="7125B4B5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84" w:type="dxa"/>
            <w:vAlign w:val="top"/>
          </w:tcPr>
          <w:p w14:paraId="6DFAF581"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984" w:type="dxa"/>
            <w:vAlign w:val="top"/>
          </w:tcPr>
          <w:p w14:paraId="2AFCDAC4">
            <w:pPr>
              <w:pStyle w:val="6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4247" w:type="dxa"/>
            <w:vAlign w:val="top"/>
          </w:tcPr>
          <w:p w14:paraId="57ADE40C">
            <w:pPr>
              <w:pStyle w:val="6"/>
              <w:jc w:val="center"/>
            </w:pPr>
          </w:p>
        </w:tc>
      </w:tr>
      <w:tr w14:paraId="4A9784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42" w:type="dxa"/>
            <w:vAlign w:val="top"/>
          </w:tcPr>
          <w:p w14:paraId="228E50AE">
            <w:pPr>
              <w:spacing w:before="219" w:line="182" w:lineRule="auto"/>
              <w:ind w:left="3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2</w:t>
            </w:r>
          </w:p>
        </w:tc>
        <w:tc>
          <w:tcPr>
            <w:tcW w:w="1440" w:type="dxa"/>
            <w:vAlign w:val="top"/>
          </w:tcPr>
          <w:p w14:paraId="5292DC2E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7B3A350A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13AC26D5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45F5BC88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3C413D69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49287AC4">
            <w:pPr>
              <w:pStyle w:val="6"/>
              <w:jc w:val="center"/>
            </w:pPr>
          </w:p>
        </w:tc>
      </w:tr>
      <w:tr w14:paraId="38DDD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4D395366">
            <w:pPr>
              <w:spacing w:before="219" w:line="182" w:lineRule="auto"/>
              <w:ind w:left="3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3</w:t>
            </w:r>
          </w:p>
        </w:tc>
        <w:tc>
          <w:tcPr>
            <w:tcW w:w="1440" w:type="dxa"/>
            <w:vAlign w:val="top"/>
          </w:tcPr>
          <w:p w14:paraId="6FB88575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627F9281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0CEEC9CA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6098607C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457E4954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19EDB55D">
            <w:pPr>
              <w:pStyle w:val="6"/>
              <w:jc w:val="center"/>
            </w:pPr>
          </w:p>
        </w:tc>
      </w:tr>
      <w:tr w14:paraId="59790B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42" w:type="dxa"/>
            <w:vAlign w:val="top"/>
          </w:tcPr>
          <w:p w14:paraId="28E59D44">
            <w:pPr>
              <w:spacing w:before="222" w:line="182" w:lineRule="auto"/>
              <w:ind w:left="35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4</w:t>
            </w:r>
          </w:p>
        </w:tc>
        <w:tc>
          <w:tcPr>
            <w:tcW w:w="1440" w:type="dxa"/>
            <w:vAlign w:val="top"/>
          </w:tcPr>
          <w:p w14:paraId="6D9C7AD6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595927D9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26D24BCE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5F1E1B78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30A0B038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518AE825">
            <w:pPr>
              <w:pStyle w:val="6"/>
              <w:jc w:val="center"/>
            </w:pPr>
          </w:p>
        </w:tc>
      </w:tr>
      <w:tr w14:paraId="1369E5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3AFE9237">
            <w:pPr>
              <w:spacing w:before="223" w:line="180" w:lineRule="auto"/>
              <w:ind w:left="36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5</w:t>
            </w:r>
          </w:p>
        </w:tc>
        <w:tc>
          <w:tcPr>
            <w:tcW w:w="1440" w:type="dxa"/>
            <w:vAlign w:val="top"/>
          </w:tcPr>
          <w:p w14:paraId="71C0EB94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7F71FC2D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1B5E8B11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4A867012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598510AF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3B6911EF">
            <w:pPr>
              <w:pStyle w:val="6"/>
              <w:jc w:val="center"/>
            </w:pPr>
          </w:p>
        </w:tc>
      </w:tr>
      <w:tr w14:paraId="4347FA3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42" w:type="dxa"/>
            <w:vAlign w:val="top"/>
          </w:tcPr>
          <w:p w14:paraId="31D8F471">
            <w:pPr>
              <w:spacing w:before="221" w:line="182" w:lineRule="auto"/>
              <w:ind w:left="3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6</w:t>
            </w:r>
          </w:p>
        </w:tc>
        <w:tc>
          <w:tcPr>
            <w:tcW w:w="1440" w:type="dxa"/>
            <w:vAlign w:val="top"/>
          </w:tcPr>
          <w:p w14:paraId="35767AB3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7702CDA0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67239533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0563D152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0847D355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6C5446A5">
            <w:pPr>
              <w:pStyle w:val="6"/>
              <w:jc w:val="center"/>
            </w:pPr>
          </w:p>
        </w:tc>
      </w:tr>
      <w:tr w14:paraId="365007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13CB800A">
            <w:pPr>
              <w:spacing w:before="224" w:line="180" w:lineRule="auto"/>
              <w:ind w:left="36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7</w:t>
            </w:r>
          </w:p>
        </w:tc>
        <w:tc>
          <w:tcPr>
            <w:tcW w:w="1440" w:type="dxa"/>
            <w:vAlign w:val="top"/>
          </w:tcPr>
          <w:p w14:paraId="34D25E15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445AE65E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3CB817E7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1DF94DEF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7CA93235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58B28DE0">
            <w:pPr>
              <w:pStyle w:val="6"/>
              <w:jc w:val="center"/>
            </w:pPr>
          </w:p>
        </w:tc>
      </w:tr>
      <w:tr w14:paraId="7CB13B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36E25929">
            <w:pPr>
              <w:spacing w:before="221" w:line="182" w:lineRule="auto"/>
              <w:ind w:left="3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8</w:t>
            </w:r>
          </w:p>
        </w:tc>
        <w:tc>
          <w:tcPr>
            <w:tcW w:w="1440" w:type="dxa"/>
            <w:vAlign w:val="top"/>
          </w:tcPr>
          <w:p w14:paraId="1F5CCC07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70AA1564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39587C74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557B837B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188BE003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7C7EE009">
            <w:pPr>
              <w:pStyle w:val="6"/>
              <w:jc w:val="center"/>
            </w:pPr>
          </w:p>
        </w:tc>
      </w:tr>
      <w:tr w14:paraId="6B7BDE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842" w:type="dxa"/>
            <w:vAlign w:val="top"/>
          </w:tcPr>
          <w:p w14:paraId="2C1B8740">
            <w:pPr>
              <w:spacing w:before="222" w:line="182" w:lineRule="auto"/>
              <w:ind w:left="3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z w:val="28"/>
                <w:szCs w:val="28"/>
              </w:rPr>
              <w:t>9</w:t>
            </w:r>
          </w:p>
        </w:tc>
        <w:tc>
          <w:tcPr>
            <w:tcW w:w="1440" w:type="dxa"/>
            <w:vAlign w:val="top"/>
          </w:tcPr>
          <w:p w14:paraId="7B90DFCB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42757588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1B92B5F3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7E701ED1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1DCC6665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0E812EDD">
            <w:pPr>
              <w:pStyle w:val="6"/>
              <w:jc w:val="center"/>
            </w:pPr>
          </w:p>
        </w:tc>
      </w:tr>
      <w:tr w14:paraId="5FDF0E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842" w:type="dxa"/>
            <w:vAlign w:val="top"/>
          </w:tcPr>
          <w:p w14:paraId="5D0508F0">
            <w:pPr>
              <w:spacing w:before="226" w:line="182" w:lineRule="auto"/>
              <w:ind w:left="30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10</w:t>
            </w:r>
          </w:p>
        </w:tc>
        <w:tc>
          <w:tcPr>
            <w:tcW w:w="1440" w:type="dxa"/>
            <w:vAlign w:val="top"/>
          </w:tcPr>
          <w:p w14:paraId="0167F9EC">
            <w:pPr>
              <w:pStyle w:val="6"/>
              <w:jc w:val="center"/>
            </w:pPr>
          </w:p>
        </w:tc>
        <w:tc>
          <w:tcPr>
            <w:tcW w:w="1497" w:type="dxa"/>
            <w:vAlign w:val="top"/>
          </w:tcPr>
          <w:p w14:paraId="455A5FEC">
            <w:pPr>
              <w:pStyle w:val="6"/>
              <w:jc w:val="center"/>
            </w:pPr>
          </w:p>
        </w:tc>
        <w:tc>
          <w:tcPr>
            <w:tcW w:w="2726" w:type="dxa"/>
            <w:vAlign w:val="top"/>
          </w:tcPr>
          <w:p w14:paraId="5666AEDB">
            <w:pPr>
              <w:pStyle w:val="6"/>
              <w:jc w:val="center"/>
            </w:pPr>
          </w:p>
        </w:tc>
        <w:tc>
          <w:tcPr>
            <w:tcW w:w="2784" w:type="dxa"/>
            <w:vAlign w:val="top"/>
          </w:tcPr>
          <w:p w14:paraId="6C3FAA6A">
            <w:pPr>
              <w:pStyle w:val="6"/>
              <w:jc w:val="center"/>
            </w:pPr>
          </w:p>
        </w:tc>
        <w:tc>
          <w:tcPr>
            <w:tcW w:w="1984" w:type="dxa"/>
            <w:vAlign w:val="top"/>
          </w:tcPr>
          <w:p w14:paraId="2E789F6C">
            <w:pPr>
              <w:pStyle w:val="6"/>
              <w:jc w:val="center"/>
            </w:pPr>
          </w:p>
        </w:tc>
        <w:tc>
          <w:tcPr>
            <w:tcW w:w="4247" w:type="dxa"/>
            <w:vAlign w:val="top"/>
          </w:tcPr>
          <w:p w14:paraId="6A72E2AF">
            <w:pPr>
              <w:pStyle w:val="6"/>
              <w:jc w:val="center"/>
            </w:pPr>
          </w:p>
        </w:tc>
      </w:tr>
    </w:tbl>
    <w:p w14:paraId="2265F0E3">
      <w:pPr>
        <w:rPr>
          <w:rFonts w:ascii="Arial"/>
          <w:sz w:val="21"/>
        </w:rPr>
      </w:pPr>
    </w:p>
    <w:sectPr>
      <w:pgSz w:w="16839" w:h="11907"/>
      <w:pgMar w:top="1012" w:right="655" w:bottom="0" w:left="65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64578B2"/>
    <w:rsid w:val="06846B2E"/>
    <w:rsid w:val="08E93D1D"/>
    <w:rsid w:val="2C4039C7"/>
    <w:rsid w:val="699A58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